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21"/>
        <w:gridCol w:w="240"/>
        <w:gridCol w:w="1357"/>
        <w:gridCol w:w="1851"/>
        <w:gridCol w:w="2004"/>
        <w:gridCol w:w="27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辅导员留存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湖北文理学院理工学院学生（集体）请假条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尊敬的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老师：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我们是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系（部）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班的学生。共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"/>
              </w:rPr>
              <w:t>人，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因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，特向您请假，请假时间为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日。保证返校后到辅导员处报到销假。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离校期间保持手机畅通，一切安全责任由我（学生本人）自负，保证按时返校，请您准假！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        学生签名：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学生姓名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专业年级班级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请假日期：     至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请假原因及去向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请假天数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家长手机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辅导员意见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系部分管学生工作负责人意见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学工处·团委·武装部意见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分管学生工作校领导意见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销假备注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>
      <w:bookmarkStart w:id="0" w:name="_GoBack"/>
      <w:bookmarkEnd w:id="0"/>
    </w:p>
    <w:p/>
    <w:tbl>
      <w:tblPr>
        <w:tblStyle w:val="2"/>
        <w:tblW w:w="1086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21"/>
        <w:gridCol w:w="240"/>
        <w:gridCol w:w="1357"/>
        <w:gridCol w:w="1851"/>
        <w:gridCol w:w="2004"/>
        <w:gridCol w:w="27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辅导员留存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湖北文理学院理工学院学生（集体）请假条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尊敬的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老师：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我们是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系（部）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级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班的学生。共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 w:bidi="ar"/>
              </w:rPr>
              <w:t>人，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因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，特向您请假，请假时间为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日至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日。保证返校后到辅导员处报到销假。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离校期间保持手机畅通，一切安全责任由我（学生本人）自负，保证按时返校，请您准假！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        学生签名：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                                  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学生姓名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专业年级班级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请假日期：     至             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课时数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请假原因及去向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请假天数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本人手机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家长手机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辅导员意见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系部分管学生工作负责人意见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学工处·团委·武装部意见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分管学生工作校领导意见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销假备注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5446"/>
    <w:rsid w:val="26D210E0"/>
    <w:rsid w:val="584917F1"/>
    <w:rsid w:val="721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Mr. Wang</dc:creator>
  <cp:lastModifiedBy>Sharer1414072165</cp:lastModifiedBy>
  <dcterms:modified xsi:type="dcterms:W3CDTF">2019-03-25T12:07:22Z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